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EDB5" w14:textId="77777777" w:rsidR="001104F3" w:rsidRDefault="001104F3" w:rsidP="002472FE"/>
    <w:p w14:paraId="2BFEA999" w14:textId="77777777" w:rsidR="008B437D" w:rsidRPr="00DB0162" w:rsidRDefault="00233620" w:rsidP="008B437D">
      <w:pPr>
        <w:jc w:val="center"/>
        <w:rPr>
          <w:rFonts w:ascii="Arial" w:hAnsi="Arial" w:cs="Arial"/>
          <w:sz w:val="24"/>
          <w:szCs w:val="24"/>
        </w:rPr>
      </w:pPr>
      <w:r w:rsidRPr="00DB0162">
        <w:rPr>
          <w:rFonts w:ascii="Arial" w:hAnsi="Arial" w:cs="Arial"/>
          <w:sz w:val="24"/>
          <w:szCs w:val="24"/>
        </w:rPr>
        <w:t>Announcing</w:t>
      </w:r>
    </w:p>
    <w:p w14:paraId="68E5995B" w14:textId="46EDC381" w:rsidR="008B437D" w:rsidRPr="00DB0162" w:rsidRDefault="00233620" w:rsidP="008B437D">
      <w:pPr>
        <w:jc w:val="center"/>
        <w:rPr>
          <w:rFonts w:ascii="Arial" w:hAnsi="Arial" w:cs="Arial"/>
          <w:sz w:val="24"/>
          <w:szCs w:val="24"/>
        </w:rPr>
      </w:pPr>
      <w:r w:rsidRPr="00DB0162">
        <w:rPr>
          <w:rFonts w:ascii="Arial" w:hAnsi="Arial" w:cs="Arial"/>
          <w:sz w:val="24"/>
          <w:szCs w:val="24"/>
        </w:rPr>
        <w:t xml:space="preserve"> the </w:t>
      </w:r>
      <w:r w:rsidR="00281081">
        <w:rPr>
          <w:rFonts w:ascii="Arial" w:hAnsi="Arial" w:cs="Arial"/>
          <w:sz w:val="24"/>
          <w:szCs w:val="24"/>
        </w:rPr>
        <w:t>2025</w:t>
      </w:r>
      <w:r w:rsidRPr="00DB0162">
        <w:rPr>
          <w:rFonts w:ascii="Arial" w:hAnsi="Arial" w:cs="Arial"/>
          <w:sz w:val="24"/>
          <w:szCs w:val="24"/>
        </w:rPr>
        <w:t xml:space="preserve"> </w:t>
      </w:r>
    </w:p>
    <w:p w14:paraId="43A6E4FF" w14:textId="77777777" w:rsidR="00DB0162" w:rsidRDefault="00F33990" w:rsidP="00817C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0162">
        <w:rPr>
          <w:rFonts w:ascii="Arial" w:hAnsi="Arial" w:cs="Arial"/>
          <w:b/>
          <w:bCs/>
          <w:sz w:val="24"/>
          <w:szCs w:val="24"/>
        </w:rPr>
        <w:t xml:space="preserve">Iowa Council of </w:t>
      </w:r>
      <w:r w:rsidR="00233620" w:rsidRPr="00DB0162">
        <w:rPr>
          <w:rFonts w:ascii="Arial" w:hAnsi="Arial" w:cs="Arial"/>
          <w:b/>
          <w:bCs/>
          <w:sz w:val="24"/>
          <w:szCs w:val="24"/>
        </w:rPr>
        <w:t>t</w:t>
      </w:r>
      <w:r w:rsidRPr="00DB0162">
        <w:rPr>
          <w:rFonts w:ascii="Arial" w:hAnsi="Arial" w:cs="Arial"/>
          <w:b/>
          <w:bCs/>
          <w:sz w:val="24"/>
          <w:szCs w:val="24"/>
        </w:rPr>
        <w:t>he United Blind Scholarship</w:t>
      </w:r>
    </w:p>
    <w:p w14:paraId="7F5D1B33" w14:textId="77777777" w:rsidR="00D959C7" w:rsidRPr="00DB0162" w:rsidRDefault="00D959C7" w:rsidP="00817C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B7D7E" w14:textId="37CF4F32" w:rsidR="002472FE" w:rsidRPr="00DB0162" w:rsidRDefault="00DB0162" w:rsidP="00281081">
      <w:pPr>
        <w:rPr>
          <w:rFonts w:ascii="Arial" w:hAnsi="Arial" w:cs="Arial"/>
          <w:sz w:val="24"/>
          <w:szCs w:val="24"/>
        </w:rPr>
      </w:pPr>
      <w:r w:rsidRPr="00DB0162">
        <w:rPr>
          <w:rFonts w:ascii="Arial" w:hAnsi="Arial" w:cs="Arial"/>
          <w:sz w:val="24"/>
          <w:szCs w:val="24"/>
        </w:rPr>
        <w:t xml:space="preserve">The Iowa Council of the United Blind is a consumer-run organization dedicated to improving the equality, opportunity, and independence of blind Iowans.  Through </w:t>
      </w:r>
      <w:r w:rsidR="00281081">
        <w:rPr>
          <w:rFonts w:ascii="Arial" w:hAnsi="Arial" w:cs="Arial"/>
          <w:sz w:val="24"/>
          <w:szCs w:val="24"/>
        </w:rPr>
        <w:t xml:space="preserve">  </w:t>
      </w:r>
      <w:r w:rsidRPr="00DB0162">
        <w:rPr>
          <w:rFonts w:ascii="Arial" w:hAnsi="Arial" w:cs="Arial"/>
          <w:sz w:val="24"/>
          <w:szCs w:val="24"/>
        </w:rPr>
        <w:t>education, advocacy, and a firm belief in the potential and abilities of people with</w:t>
      </w:r>
      <w:r w:rsidR="00281081">
        <w:rPr>
          <w:rFonts w:ascii="Arial" w:hAnsi="Arial" w:cs="Arial"/>
          <w:sz w:val="24"/>
          <w:szCs w:val="24"/>
        </w:rPr>
        <w:t xml:space="preserve"> </w:t>
      </w:r>
      <w:r w:rsidRPr="00DB0162">
        <w:rPr>
          <w:rFonts w:ascii="Arial" w:hAnsi="Arial" w:cs="Arial"/>
          <w:sz w:val="24"/>
          <w:szCs w:val="24"/>
        </w:rPr>
        <w:t>vision</w:t>
      </w:r>
      <w:r w:rsidR="00281081">
        <w:rPr>
          <w:rFonts w:ascii="Arial" w:hAnsi="Arial" w:cs="Arial"/>
          <w:sz w:val="24"/>
          <w:szCs w:val="24"/>
        </w:rPr>
        <w:t xml:space="preserve"> </w:t>
      </w:r>
      <w:r w:rsidRPr="00DB0162">
        <w:rPr>
          <w:rFonts w:ascii="Arial" w:hAnsi="Arial" w:cs="Arial"/>
          <w:sz w:val="24"/>
          <w:szCs w:val="24"/>
        </w:rPr>
        <w:t>loss, we</w:t>
      </w:r>
      <w:r>
        <w:rPr>
          <w:rFonts w:ascii="Arial" w:hAnsi="Arial" w:cs="Arial"/>
          <w:sz w:val="24"/>
          <w:szCs w:val="24"/>
        </w:rPr>
        <w:t xml:space="preserve"> </w:t>
      </w:r>
      <w:r w:rsidRPr="00DB0162">
        <w:rPr>
          <w:rFonts w:ascii="Arial" w:hAnsi="Arial" w:cs="Arial"/>
          <w:sz w:val="24"/>
          <w:szCs w:val="24"/>
        </w:rPr>
        <w:t>help each other become fully participating members of our families, communities, and workplaces.</w:t>
      </w:r>
    </w:p>
    <w:p w14:paraId="024F3F43" w14:textId="77777777" w:rsidR="002472FE" w:rsidRPr="001104F3" w:rsidRDefault="002472FE" w:rsidP="00281081">
      <w:pPr>
        <w:rPr>
          <w:rFonts w:ascii="Arial" w:hAnsi="Arial" w:cs="Arial"/>
        </w:rPr>
      </w:pPr>
    </w:p>
    <w:p w14:paraId="43907D92" w14:textId="1C4B1EEC" w:rsidR="002472FE" w:rsidRPr="001104F3" w:rsidRDefault="00DB0162" w:rsidP="002472FE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are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pleased to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offer </w:t>
      </w:r>
      <w:r w:rsidR="00F92DC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one-year non-renewable </w:t>
      </w:r>
      <w:r w:rsidR="00E72324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$2500 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college scholarship to be </w:t>
      </w:r>
      <w:r w:rsidR="00E72324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available 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</w:t>
      </w:r>
      <w:r w:rsid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202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-202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academic year</w:t>
      </w:r>
      <w:r w:rsidR="00E056F9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 </w:t>
      </w:r>
      <w:r w:rsidR="00E72324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scholarship will be awarded 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a graduating high school senior planning to attend </w:t>
      </w:r>
      <w:r w:rsidR="00EA1C7B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on a full-time basis 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 fully accredited community college, college, or university.  The ICUB membership </w:t>
      </w:r>
      <w:r w:rsidR="00E056F9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invites </w:t>
      </w:r>
      <w:r w:rsidR="002472F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eligible students with a broad range of business, professional, skilled/technical, or service career aspirations to apply.</w:t>
      </w:r>
      <w:r w:rsidR="0066704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All application materials should be submitted to the ICUB 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President</w:t>
      </w:r>
      <w:r w:rsidR="0066704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by 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April</w:t>
      </w:r>
      <w:r w:rsidR="0066704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15</w:t>
      </w:r>
      <w:r w:rsidR="005F7C08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="0066704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5F7C08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Scholarship </w:t>
      </w:r>
      <w:r w:rsidR="00796BA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Committee will select a </w:t>
      </w:r>
      <w:r w:rsidR="0083201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recipient </w:t>
      </w:r>
      <w:r w:rsidR="00796BAA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who </w:t>
      </w:r>
      <w:r w:rsidR="005F7C08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will be formally recognized and honored in a brief ceremony attended by the student and members of his/her family at the annual ICUB convention luncheon on Saturday, August 2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</w:t>
      </w:r>
      <w:r w:rsidR="00311443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202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 w:rsidR="00311443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192E2168" w14:textId="77777777" w:rsidR="002472FE" w:rsidRPr="001104F3" w:rsidRDefault="002472FE" w:rsidP="002472FE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C464AE" w14:textId="77777777" w:rsidR="002472FE" w:rsidRPr="00500BFB" w:rsidRDefault="002472FE" w:rsidP="002472FE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</w:pPr>
      <w:r w:rsidRPr="00500B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Eligibility</w:t>
      </w:r>
    </w:p>
    <w:p w14:paraId="11B8604E" w14:textId="77777777" w:rsidR="002472FE" w:rsidRPr="001104F3" w:rsidRDefault="002472FE" w:rsidP="002472FE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Applicants for this scholarship must be: </w:t>
      </w:r>
    </w:p>
    <w:p w14:paraId="3E2BC865" w14:textId="4D58788C" w:rsidR="002472FE" w:rsidRPr="008B437D" w:rsidRDefault="00817C41" w:rsidP="008B437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6F4982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2472FE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 w:rsidR="002472FE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high school graduate</w:t>
      </w:r>
    </w:p>
    <w:p w14:paraId="30B3941F" w14:textId="17791A3A" w:rsidR="002472FE" w:rsidRDefault="00817C41" w:rsidP="008B437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8B437D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2472FE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legal resident of the state of Iowa</w:t>
      </w:r>
    </w:p>
    <w:p w14:paraId="74464366" w14:textId="5C6AFA7E" w:rsidR="002472FE" w:rsidRPr="008B437D" w:rsidRDefault="00817C41" w:rsidP="008B437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</w:t>
      </w:r>
      <w:r w:rsidR="002472FE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lind or legally blind</w:t>
      </w:r>
    </w:p>
    <w:p w14:paraId="46948D9A" w14:textId="3FD4A57A" w:rsidR="002472FE" w:rsidRPr="008B437D" w:rsidRDefault="00817C41" w:rsidP="008B437D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</w:t>
      </w:r>
      <w:r w:rsidR="002472FE" w:rsidRPr="008B43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ave a minimum high school cumulative grade of B</w:t>
      </w:r>
    </w:p>
    <w:p w14:paraId="4C091600" w14:textId="7AE57BAA" w:rsidR="002472FE" w:rsidRPr="001104F3" w:rsidRDefault="002472FE" w:rsidP="008B437D">
      <w:pPr>
        <w:shd w:val="clear" w:color="auto" w:fill="FFFFFF"/>
        <w:ind w:firstLine="19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51D8CA5" w14:textId="4841A121" w:rsidR="008B437D" w:rsidRPr="00500BFB" w:rsidRDefault="002472FE" w:rsidP="002472FE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</w:pPr>
      <w:r w:rsidRPr="00500BF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Application Procedures </w:t>
      </w:r>
    </w:p>
    <w:p w14:paraId="2A00BE2F" w14:textId="55B43487" w:rsidR="002472FE" w:rsidRPr="001104F3" w:rsidRDefault="002472FE" w:rsidP="002472FE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Applicants must submit to the </w:t>
      </w:r>
      <w:r w:rsidR="00282A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President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2B4B6524" w14:textId="4CA4CD03" w:rsidR="002472FE" w:rsidRPr="00866161" w:rsidRDefault="00817C41" w:rsidP="0086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completed ICUB scholarship application form </w:t>
      </w:r>
    </w:p>
    <w:p w14:paraId="2882DF26" w14:textId="48CEABEC" w:rsidR="002472FE" w:rsidRPr="00817C41" w:rsidRDefault="00817C41" w:rsidP="0086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</w:t>
      </w:r>
      <w:r w:rsidR="002472FE"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ocumentation of </w:t>
      </w:r>
      <w:r w:rsidR="008B437D"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legal </w:t>
      </w:r>
      <w:r w:rsidR="002472FE"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blindness </w:t>
      </w:r>
      <w:r w:rsidR="008B437D"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by a </w:t>
      </w:r>
      <w:r w:rsidR="002472FE" w:rsidRP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certified medical professional </w:t>
      </w:r>
    </w:p>
    <w:p w14:paraId="3FB77E03" w14:textId="08EFCFBD" w:rsidR="002472FE" w:rsidRPr="00866161" w:rsidRDefault="00817C41" w:rsidP="0086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erification of acceptance by an accredited post</w:t>
      </w:r>
      <w:r w:rsidR="008B437D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secondary institution</w:t>
      </w:r>
    </w:p>
    <w:p w14:paraId="7D69FE52" w14:textId="4F7BEDF7" w:rsidR="002472FE" w:rsidRPr="00866161" w:rsidRDefault="00817C41" w:rsidP="0086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A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 essay of approximately 650 words discussing briefly educational or career goals and explaining why the applicant should be considered for the scholarship </w:t>
      </w:r>
    </w:p>
    <w:p w14:paraId="7C3CB789" w14:textId="1F538E2F" w:rsidR="006F4982" w:rsidRPr="00866161" w:rsidRDefault="00817C41" w:rsidP="008661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hree </w:t>
      </w:r>
      <w:r w:rsidR="00165443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reference </w:t>
      </w:r>
      <w:r w:rsidR="002472FE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letters </w:t>
      </w:r>
      <w:r w:rsidR="006F4982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from individuals sufficiently knowledgeable to </w:t>
      </w:r>
      <w:r w:rsidR="00165443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address the applicant’s academic ability or other characteristics or experience</w:t>
      </w:r>
      <w:r w:rsidR="006F4982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="00165443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relevant to </w:t>
      </w:r>
      <w:r w:rsidR="006F4982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probable </w:t>
      </w:r>
      <w:r w:rsidR="00165443" w:rsidRP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future success</w:t>
      </w:r>
    </w:p>
    <w:p w14:paraId="59C06A4D" w14:textId="77777777" w:rsidR="006F4982" w:rsidRPr="001104F3" w:rsidRDefault="006F4982" w:rsidP="001104F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079326E" w14:textId="7CB7D5D2" w:rsidR="006F4982" w:rsidRPr="001104F3" w:rsidRDefault="006F4982" w:rsidP="00247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Additional </w:t>
      </w:r>
      <w:r w:rsidR="00BF2E54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details 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an application form can be found on the Iowa Council of the United Blind website,</w:t>
      </w:r>
      <w:r w:rsidR="008A3D6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E056F9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iowacounciloftheunitedblind.org.  Any q</w:t>
      </w:r>
      <w:r w:rsidR="008A3D6E"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uestions may be addressed to President@icublind.org</w:t>
      </w:r>
      <w:r w:rsid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7BA9824B" w14:textId="77777777" w:rsidR="00866161" w:rsidRDefault="00866161" w:rsidP="00247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5F3C425B" w14:textId="56466E9E" w:rsidR="002472FE" w:rsidRPr="001104F3" w:rsidRDefault="002472FE" w:rsidP="00247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ICUB membership is pleased to provide this scholarship</w:t>
      </w:r>
      <w:r w:rsidR="0023221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232215" w:rsidRPr="0023221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be paid directly to the eligible college of choice,</w:t>
      </w:r>
      <w:r w:rsidR="0023221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 the entire f</w:t>
      </w:r>
      <w:r w:rsidR="00E96FD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irst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year provided the student maintains an average grade point ratio of 2.5 </w:t>
      </w:r>
      <w:r w:rsidR="00817C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 higher 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the fall semester. If the student elects to transfer to another educational institution at mid-year</w:t>
      </w:r>
      <w:r w:rsidR="0086616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1104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scholarship support for the spring semester is transferable provided he/she had maintained the required grade point average and otherwise demonstrated sustained commitment to his/her educational goals.  </w:t>
      </w:r>
    </w:p>
    <w:p w14:paraId="25CA9492" w14:textId="77777777" w:rsidR="002472FE" w:rsidRPr="001104F3" w:rsidRDefault="002472FE" w:rsidP="00247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014329" w14:textId="77777777" w:rsidR="001C1F34" w:rsidRPr="001104F3" w:rsidRDefault="001C1F34">
      <w:pPr>
        <w:rPr>
          <w:rFonts w:ascii="Arial" w:hAnsi="Arial" w:cs="Arial"/>
          <w:sz w:val="24"/>
          <w:szCs w:val="24"/>
        </w:rPr>
      </w:pPr>
    </w:p>
    <w:sectPr w:rsidR="001C1F34" w:rsidRPr="0011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07775"/>
    <w:multiLevelType w:val="hybridMultilevel"/>
    <w:tmpl w:val="164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1A"/>
    <w:multiLevelType w:val="hybridMultilevel"/>
    <w:tmpl w:val="0BDA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78773">
    <w:abstractNumId w:val="1"/>
  </w:num>
  <w:num w:numId="2" w16cid:durableId="174830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FE"/>
    <w:rsid w:val="001104F3"/>
    <w:rsid w:val="001469F9"/>
    <w:rsid w:val="00165443"/>
    <w:rsid w:val="001920FF"/>
    <w:rsid w:val="001C1F34"/>
    <w:rsid w:val="00232215"/>
    <w:rsid w:val="00233620"/>
    <w:rsid w:val="002472FE"/>
    <w:rsid w:val="0028090A"/>
    <w:rsid w:val="00281081"/>
    <w:rsid w:val="00282A66"/>
    <w:rsid w:val="0029732D"/>
    <w:rsid w:val="00311443"/>
    <w:rsid w:val="003741F0"/>
    <w:rsid w:val="00425BA6"/>
    <w:rsid w:val="004B20FE"/>
    <w:rsid w:val="00500BFB"/>
    <w:rsid w:val="005F7C08"/>
    <w:rsid w:val="006146C5"/>
    <w:rsid w:val="00661B12"/>
    <w:rsid w:val="0066704A"/>
    <w:rsid w:val="006B61E0"/>
    <w:rsid w:val="006F4982"/>
    <w:rsid w:val="00796BAA"/>
    <w:rsid w:val="007A534C"/>
    <w:rsid w:val="007D054E"/>
    <w:rsid w:val="00817C41"/>
    <w:rsid w:val="0083201A"/>
    <w:rsid w:val="00866161"/>
    <w:rsid w:val="008A3D6E"/>
    <w:rsid w:val="008B437D"/>
    <w:rsid w:val="00AA62E1"/>
    <w:rsid w:val="00AC0402"/>
    <w:rsid w:val="00BC33E6"/>
    <w:rsid w:val="00BF2E54"/>
    <w:rsid w:val="00C17B60"/>
    <w:rsid w:val="00C24AEA"/>
    <w:rsid w:val="00C96B46"/>
    <w:rsid w:val="00D959C7"/>
    <w:rsid w:val="00DB0162"/>
    <w:rsid w:val="00E056F9"/>
    <w:rsid w:val="00E72324"/>
    <w:rsid w:val="00E96FDA"/>
    <w:rsid w:val="00EA1C7B"/>
    <w:rsid w:val="00F33990"/>
    <w:rsid w:val="00F92DCB"/>
    <w:rsid w:val="00F94493"/>
    <w:rsid w:val="00FA5E23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8686"/>
  <w15:chartTrackingRefBased/>
  <w15:docId w15:val="{69670A36-B05A-40E1-989B-589319F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72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2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2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2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2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2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2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2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2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2F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2F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2</cp:revision>
  <dcterms:created xsi:type="dcterms:W3CDTF">2025-02-12T19:48:00Z</dcterms:created>
  <dcterms:modified xsi:type="dcterms:W3CDTF">2025-02-12T19:48:00Z</dcterms:modified>
</cp:coreProperties>
</file>